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6AE8" w14:textId="7BB12A8E" w:rsidR="00C34F67" w:rsidRDefault="00C34F67" w:rsidP="000C206D">
      <w:pPr>
        <w:jc w:val="center"/>
        <w:rPr>
          <w:rFonts w:ascii="Times New Roman" w:hAnsi="Times New Roman" w:cs="Times New Roman"/>
          <w:sz w:val="28"/>
          <w:szCs w:val="28"/>
          <w:lang w:val="az-Latn-AZ"/>
        </w:rPr>
      </w:pPr>
      <w:r>
        <w:rPr>
          <w:rFonts w:ascii="Times New Roman" w:hAnsi="Times New Roman" w:cs="Times New Roman"/>
          <w:sz w:val="28"/>
          <w:szCs w:val="28"/>
          <w:lang w:val="az-Latn-AZ"/>
        </w:rPr>
        <w:t>E</w:t>
      </w:r>
      <w:r w:rsidRPr="00C34F67">
        <w:rPr>
          <w:rFonts w:ascii="Times New Roman" w:hAnsi="Times New Roman" w:cs="Times New Roman"/>
          <w:sz w:val="28"/>
          <w:szCs w:val="28"/>
          <w:lang w:val="az-Latn-AZ"/>
        </w:rPr>
        <w:t>V TAPŞIRIĞINI YERİNƏ YETİRMƏK İSTƏMƏMƏ</w:t>
      </w:r>
      <w:r>
        <w:rPr>
          <w:rFonts w:ascii="Times New Roman" w:hAnsi="Times New Roman" w:cs="Times New Roman"/>
          <w:sz w:val="28"/>
          <w:szCs w:val="28"/>
          <w:lang w:val="az-Latn-AZ"/>
        </w:rPr>
        <w:t>K</w:t>
      </w:r>
    </w:p>
    <w:p w14:paraId="77C5E32D" w14:textId="28CA3F5A" w:rsidR="00D2532F" w:rsidRPr="00347FCD" w:rsidRDefault="003D7487"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Yeni dərs ilinin başlaması ilə valideynlərin qayğıları da artır. Övladının </w:t>
      </w:r>
      <w:r w:rsidR="001840F7" w:rsidRPr="00347FCD">
        <w:rPr>
          <w:rFonts w:ascii="Times New Roman" w:hAnsi="Times New Roman" w:cs="Times New Roman"/>
          <w:sz w:val="28"/>
          <w:szCs w:val="28"/>
          <w:lang w:val="az-Latn-AZ"/>
        </w:rPr>
        <w:t>məktəb və dərslərlə bağlı davranışları onlar üçün olduqca əhəmiyyətli sayılır. Bu prosesdəki kiçik problemə belə valideyn olduqca sərt reaksiya verir.</w:t>
      </w:r>
      <w:r w:rsidR="00560142">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Məsəl</w:t>
      </w:r>
      <w:r w:rsidR="001840F7" w:rsidRPr="00347FCD">
        <w:rPr>
          <w:rFonts w:ascii="Times New Roman" w:hAnsi="Times New Roman" w:cs="Times New Roman"/>
          <w:sz w:val="28"/>
          <w:szCs w:val="28"/>
          <w:lang w:val="az-Latn-AZ"/>
        </w:rPr>
        <w:t>ən,</w:t>
      </w:r>
      <w:r w:rsidRPr="00347FCD">
        <w:rPr>
          <w:rFonts w:ascii="Times New Roman" w:hAnsi="Times New Roman" w:cs="Times New Roman"/>
          <w:sz w:val="28"/>
          <w:szCs w:val="28"/>
          <w:lang w:val="az-Latn-AZ"/>
        </w:rPr>
        <w:t xml:space="preserve"> </w:t>
      </w:r>
      <w:r w:rsidR="00D2532F" w:rsidRPr="00347FCD">
        <w:rPr>
          <w:rFonts w:ascii="Times New Roman" w:hAnsi="Times New Roman" w:cs="Times New Roman"/>
          <w:sz w:val="28"/>
          <w:szCs w:val="28"/>
          <w:lang w:val="az-Latn-AZ"/>
        </w:rPr>
        <w:t>ensiklopediyanı maraqla oxu</w:t>
      </w:r>
      <w:r w:rsidR="001D30A4" w:rsidRPr="00347FCD">
        <w:rPr>
          <w:rFonts w:ascii="Times New Roman" w:hAnsi="Times New Roman" w:cs="Times New Roman"/>
          <w:sz w:val="28"/>
          <w:szCs w:val="28"/>
          <w:lang w:val="az-Latn-AZ"/>
        </w:rPr>
        <w:t>yan, o</w:t>
      </w:r>
      <w:r w:rsidR="00D2532F" w:rsidRPr="00347FCD">
        <w:rPr>
          <w:rFonts w:ascii="Times New Roman" w:hAnsi="Times New Roman" w:cs="Times New Roman"/>
          <w:sz w:val="28"/>
          <w:szCs w:val="28"/>
          <w:lang w:val="az-Latn-AZ"/>
        </w:rPr>
        <w:t>xuduqları barədə danış</w:t>
      </w:r>
      <w:r w:rsidR="001D30A4" w:rsidRPr="00347FCD">
        <w:rPr>
          <w:rFonts w:ascii="Times New Roman" w:hAnsi="Times New Roman" w:cs="Times New Roman"/>
          <w:sz w:val="28"/>
          <w:szCs w:val="28"/>
          <w:lang w:val="az-Latn-AZ"/>
        </w:rPr>
        <w:t>an</w:t>
      </w:r>
      <w:r w:rsidR="00D2532F" w:rsidRPr="00347FCD">
        <w:rPr>
          <w:rFonts w:ascii="Times New Roman" w:hAnsi="Times New Roman" w:cs="Times New Roman"/>
          <w:sz w:val="28"/>
          <w:szCs w:val="28"/>
          <w:lang w:val="az-Latn-AZ"/>
        </w:rPr>
        <w:t>, suallar ver</w:t>
      </w:r>
      <w:r w:rsidR="001D30A4" w:rsidRPr="00347FCD">
        <w:rPr>
          <w:rFonts w:ascii="Times New Roman" w:hAnsi="Times New Roman" w:cs="Times New Roman"/>
          <w:sz w:val="28"/>
          <w:szCs w:val="28"/>
          <w:lang w:val="az-Latn-AZ"/>
        </w:rPr>
        <w:t>ən</w:t>
      </w:r>
      <w:r w:rsidR="00D2532F" w:rsidRPr="00347FCD">
        <w:rPr>
          <w:rFonts w:ascii="Times New Roman" w:hAnsi="Times New Roman" w:cs="Times New Roman"/>
          <w:sz w:val="28"/>
          <w:szCs w:val="28"/>
          <w:lang w:val="az-Latn-AZ"/>
        </w:rPr>
        <w:t>, hətta əlavə məlumat axta</w:t>
      </w:r>
      <w:r w:rsidR="001D30A4" w:rsidRPr="00347FCD">
        <w:rPr>
          <w:rFonts w:ascii="Times New Roman" w:hAnsi="Times New Roman" w:cs="Times New Roman"/>
          <w:sz w:val="28"/>
          <w:szCs w:val="28"/>
          <w:lang w:val="az-Latn-AZ"/>
        </w:rPr>
        <w:t xml:space="preserve">ran uşaq </w:t>
      </w:r>
      <w:r w:rsidR="00C34F67">
        <w:rPr>
          <w:rFonts w:ascii="Times New Roman" w:hAnsi="Times New Roman" w:cs="Times New Roman"/>
          <w:sz w:val="28"/>
          <w:szCs w:val="28"/>
          <w:lang w:val="az-Latn-AZ"/>
        </w:rPr>
        <w:t xml:space="preserve"> </w:t>
      </w:r>
      <w:r w:rsidR="00C34F67" w:rsidRPr="00347FCD">
        <w:rPr>
          <w:rFonts w:ascii="Times New Roman" w:hAnsi="Times New Roman" w:cs="Times New Roman"/>
          <w:sz w:val="28"/>
          <w:szCs w:val="28"/>
          <w:lang w:val="az-Latn-AZ"/>
        </w:rPr>
        <w:t xml:space="preserve"> </w:t>
      </w:r>
      <w:r w:rsidR="00D2532F" w:rsidRPr="00347FCD">
        <w:rPr>
          <w:rFonts w:ascii="Times New Roman" w:hAnsi="Times New Roman" w:cs="Times New Roman"/>
          <w:sz w:val="28"/>
          <w:szCs w:val="28"/>
          <w:lang w:val="az-Latn-AZ"/>
        </w:rPr>
        <w:t>müəllimin verdiyi ev tapşırığın</w:t>
      </w:r>
      <w:r w:rsidR="00C34F67">
        <w:rPr>
          <w:rFonts w:ascii="Times New Roman" w:hAnsi="Times New Roman" w:cs="Times New Roman"/>
          <w:sz w:val="28"/>
          <w:szCs w:val="28"/>
          <w:lang w:val="az-Latn-AZ"/>
        </w:rPr>
        <w:t xml:space="preserve">ı yerinə yetirmək </w:t>
      </w:r>
      <w:r w:rsidR="00D2532F" w:rsidRPr="00347FCD">
        <w:rPr>
          <w:rFonts w:ascii="Times New Roman" w:hAnsi="Times New Roman" w:cs="Times New Roman"/>
          <w:sz w:val="28"/>
          <w:szCs w:val="28"/>
          <w:lang w:val="az-Latn-AZ"/>
        </w:rPr>
        <w:t xml:space="preserve"> istəmir.</w:t>
      </w:r>
    </w:p>
    <w:p w14:paraId="7DA935FF" w14:textId="6D071D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Valideynin ağlına gələn ilk söz isə çox vaxt eyni olur: “Tənbəllik edir</w:t>
      </w:r>
      <w:r w:rsidR="001D30A4" w:rsidRPr="00347FCD">
        <w:rPr>
          <w:rFonts w:ascii="Times New Roman" w:hAnsi="Times New Roman" w:cs="Times New Roman"/>
          <w:sz w:val="28"/>
          <w:szCs w:val="28"/>
          <w:lang w:val="az-Latn-AZ"/>
        </w:rPr>
        <w:t>sən</w:t>
      </w:r>
      <w:r w:rsidRPr="00347FCD">
        <w:rPr>
          <w:rFonts w:ascii="Times New Roman" w:hAnsi="Times New Roman" w:cs="Times New Roman"/>
          <w:sz w:val="28"/>
          <w:szCs w:val="28"/>
          <w:lang w:val="az-Latn-AZ"/>
        </w:rPr>
        <w:t>”.</w:t>
      </w:r>
    </w:p>
    <w:p w14:paraId="5F897331" w14:textId="4BF0C22C"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Bəs həqiqətən belədir</w:t>
      </w:r>
      <w:r w:rsidR="002B5B12" w:rsidRPr="00347FCD">
        <w:rPr>
          <w:rFonts w:ascii="Times New Roman" w:hAnsi="Times New Roman" w:cs="Times New Roman"/>
          <w:sz w:val="28"/>
          <w:szCs w:val="28"/>
          <w:lang w:val="az-Latn-AZ"/>
        </w:rPr>
        <w:t>mi</w:t>
      </w:r>
      <w:r w:rsidRPr="00347FCD">
        <w:rPr>
          <w:rFonts w:ascii="Times New Roman" w:hAnsi="Times New Roman" w:cs="Times New Roman"/>
          <w:sz w:val="28"/>
          <w:szCs w:val="28"/>
          <w:lang w:val="az-Latn-AZ"/>
        </w:rPr>
        <w:t>?</w:t>
      </w:r>
    </w:p>
    <w:p w14:paraId="37150CDF" w14:textId="13FFECF0"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Uşağın tapşırığı yerinə yetirmə</w:t>
      </w:r>
      <w:r w:rsidR="003D7487" w:rsidRPr="00347FCD">
        <w:rPr>
          <w:rFonts w:ascii="Times New Roman" w:hAnsi="Times New Roman" w:cs="Times New Roman"/>
          <w:sz w:val="28"/>
          <w:szCs w:val="28"/>
          <w:lang w:val="az-Latn-AZ"/>
        </w:rPr>
        <w:t>kdən imtina etməsi</w:t>
      </w:r>
      <w:r w:rsidRPr="00347FCD">
        <w:rPr>
          <w:rFonts w:ascii="Times New Roman" w:hAnsi="Times New Roman" w:cs="Times New Roman"/>
          <w:sz w:val="28"/>
          <w:szCs w:val="28"/>
          <w:lang w:val="az-Latn-AZ"/>
        </w:rPr>
        <w:t xml:space="preserve"> ilə onun “tənbəl” olması eyni şey deyil. Birinci halda </w:t>
      </w:r>
      <w:r w:rsidR="003D7487" w:rsidRPr="00347FCD">
        <w:rPr>
          <w:rFonts w:ascii="Times New Roman" w:hAnsi="Times New Roman" w:cs="Times New Roman"/>
          <w:sz w:val="28"/>
          <w:szCs w:val="28"/>
          <w:lang w:val="az-Latn-AZ"/>
        </w:rPr>
        <w:t xml:space="preserve">valideyn </w:t>
      </w:r>
      <w:r w:rsidRPr="00347FCD">
        <w:rPr>
          <w:rFonts w:ascii="Times New Roman" w:hAnsi="Times New Roman" w:cs="Times New Roman"/>
          <w:sz w:val="28"/>
          <w:szCs w:val="28"/>
          <w:lang w:val="az-Latn-AZ"/>
        </w:rPr>
        <w:t>yalnız davranışı görür</w:t>
      </w:r>
      <w:r w:rsidR="003D7487" w:rsidRPr="00347FCD">
        <w:rPr>
          <w:rFonts w:ascii="Times New Roman" w:hAnsi="Times New Roman" w:cs="Times New Roman"/>
          <w:sz w:val="28"/>
          <w:szCs w:val="28"/>
          <w:lang w:val="az-Latn-AZ"/>
        </w:rPr>
        <w:t>, i</w:t>
      </w:r>
      <w:r w:rsidRPr="00347FCD">
        <w:rPr>
          <w:rFonts w:ascii="Times New Roman" w:hAnsi="Times New Roman" w:cs="Times New Roman"/>
          <w:sz w:val="28"/>
          <w:szCs w:val="28"/>
          <w:lang w:val="az-Latn-AZ"/>
        </w:rPr>
        <w:t>kinci halda isə həmin davranış</w:t>
      </w:r>
      <w:r w:rsidR="00D01C01" w:rsidRPr="00347FCD">
        <w:rPr>
          <w:rFonts w:ascii="Times New Roman" w:hAnsi="Times New Roman" w:cs="Times New Roman"/>
          <w:sz w:val="28"/>
          <w:szCs w:val="28"/>
          <w:lang w:val="az-Latn-AZ"/>
        </w:rPr>
        <w:t xml:space="preserve">ı </w:t>
      </w:r>
      <w:r w:rsidRPr="00347FCD">
        <w:rPr>
          <w:rFonts w:ascii="Times New Roman" w:hAnsi="Times New Roman" w:cs="Times New Roman"/>
          <w:sz w:val="28"/>
          <w:szCs w:val="28"/>
          <w:lang w:val="az-Latn-AZ"/>
        </w:rPr>
        <w:t>izah</w:t>
      </w:r>
      <w:r w:rsidR="00D01C01" w:rsidRPr="00347FCD">
        <w:rPr>
          <w:rFonts w:ascii="Times New Roman" w:hAnsi="Times New Roman" w:cs="Times New Roman"/>
          <w:sz w:val="28"/>
          <w:szCs w:val="28"/>
          <w:lang w:val="az-Latn-AZ"/>
        </w:rPr>
        <w:t xml:space="preserve"> edir.</w:t>
      </w:r>
      <w:r w:rsidRPr="00347FCD">
        <w:rPr>
          <w:rFonts w:ascii="Times New Roman" w:hAnsi="Times New Roman" w:cs="Times New Roman"/>
          <w:sz w:val="28"/>
          <w:szCs w:val="28"/>
          <w:lang w:val="az-Latn-AZ"/>
        </w:rPr>
        <w:t xml:space="preserve"> Halbuki eyni davranışın arxasında tamamilə fərqli səbəblər dayana bilər.</w:t>
      </w:r>
    </w:p>
    <w:p w14:paraId="3D9B9A55" w14:textId="71ED27EC" w:rsidR="00D2532F" w:rsidRPr="00347FCD" w:rsidRDefault="002B5B12"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Mövzunu araşdıran amerikalı tədqiqatçılar </w:t>
      </w:r>
      <w:r w:rsidR="00D2532F" w:rsidRPr="00347FCD">
        <w:rPr>
          <w:rFonts w:ascii="Times New Roman" w:hAnsi="Times New Roman" w:cs="Times New Roman"/>
          <w:sz w:val="28"/>
          <w:szCs w:val="28"/>
          <w:lang w:val="az-Latn-AZ"/>
        </w:rPr>
        <w:t xml:space="preserve">uşağın məktəbdə motivasiyasının azalmasının səbəbləri arasında öyrənmə və dil çətinliklərini, diqqət və icraedici funksiyalarla bağlı problemləri, narahatlığı, depressiyanı, obsesiv-kompulsiv pozuntunu </w:t>
      </w:r>
      <w:r w:rsidR="00D01C01" w:rsidRPr="00347FCD">
        <w:rPr>
          <w:rFonts w:ascii="Times New Roman" w:hAnsi="Times New Roman" w:cs="Times New Roman"/>
          <w:sz w:val="28"/>
          <w:szCs w:val="28"/>
          <w:lang w:val="az-Latn-AZ"/>
        </w:rPr>
        <w:t xml:space="preserve">(OKP) </w:t>
      </w:r>
      <w:r w:rsidR="00D2532F" w:rsidRPr="00347FCD">
        <w:rPr>
          <w:rFonts w:ascii="Times New Roman" w:hAnsi="Times New Roman" w:cs="Times New Roman"/>
          <w:sz w:val="28"/>
          <w:szCs w:val="28"/>
          <w:lang w:val="az-Latn-AZ"/>
        </w:rPr>
        <w:t xml:space="preserve">və sadəcə </w:t>
      </w:r>
      <w:r w:rsidR="00C34F67">
        <w:rPr>
          <w:rFonts w:ascii="Times New Roman" w:hAnsi="Times New Roman" w:cs="Times New Roman"/>
          <w:sz w:val="28"/>
          <w:szCs w:val="28"/>
          <w:lang w:val="az-Latn-AZ"/>
        </w:rPr>
        <w:t>darıxdırıcılığı</w:t>
      </w:r>
      <w:r w:rsidR="00C34F67" w:rsidRPr="00347FCD">
        <w:rPr>
          <w:rFonts w:ascii="Times New Roman" w:hAnsi="Times New Roman" w:cs="Times New Roman"/>
          <w:sz w:val="28"/>
          <w:szCs w:val="28"/>
          <w:lang w:val="az-Latn-AZ"/>
        </w:rPr>
        <w:t xml:space="preserve"> </w:t>
      </w:r>
      <w:r w:rsidR="00D2532F" w:rsidRPr="00347FCD">
        <w:rPr>
          <w:rFonts w:ascii="Times New Roman" w:hAnsi="Times New Roman" w:cs="Times New Roman"/>
          <w:sz w:val="28"/>
          <w:szCs w:val="28"/>
          <w:lang w:val="az-Latn-AZ"/>
        </w:rPr>
        <w:t xml:space="preserve">göstərir. </w:t>
      </w:r>
      <w:r w:rsidRPr="00347FCD">
        <w:rPr>
          <w:rFonts w:ascii="Times New Roman" w:hAnsi="Times New Roman" w:cs="Times New Roman"/>
          <w:sz w:val="28"/>
          <w:szCs w:val="28"/>
          <w:lang w:val="az-Latn-AZ"/>
        </w:rPr>
        <w:t xml:space="preserve">Child Mind Institute-nin </w:t>
      </w:r>
      <w:r w:rsidR="00D2532F" w:rsidRPr="00347FCD">
        <w:rPr>
          <w:rFonts w:ascii="Times New Roman" w:hAnsi="Times New Roman" w:cs="Times New Roman"/>
          <w:sz w:val="28"/>
          <w:szCs w:val="28"/>
          <w:lang w:val="az-Latn-AZ"/>
        </w:rPr>
        <w:t>mütəxəssisləri ilk addım kimi uşağın qarşısında nəyin maneə yaratdığını müəyyənləşdirməyi tövsiyə edir.</w:t>
      </w:r>
    </w:p>
    <w:p w14:paraId="157C881F" w14:textId="777777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Yəni “Niyə etmir?” sualından əvvəl “Ona bunu etməyə nə mane olur?” sualını vermək daha doğru ola bilər.</w:t>
      </w:r>
    </w:p>
    <w:p w14:paraId="43FB39F7" w14:textId="5864715F"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Uşaq </w:t>
      </w:r>
      <w:r w:rsidR="00D01C01" w:rsidRPr="00347FCD">
        <w:rPr>
          <w:rFonts w:ascii="Times New Roman" w:hAnsi="Times New Roman" w:cs="Times New Roman"/>
          <w:sz w:val="28"/>
          <w:szCs w:val="28"/>
          <w:lang w:val="az-Latn-AZ"/>
        </w:rPr>
        <w:t xml:space="preserve">rahatlıqla </w:t>
      </w:r>
      <w:r w:rsidRPr="00347FCD">
        <w:rPr>
          <w:rFonts w:ascii="Times New Roman" w:hAnsi="Times New Roman" w:cs="Times New Roman"/>
          <w:sz w:val="28"/>
          <w:szCs w:val="28"/>
          <w:lang w:val="az-Latn-AZ"/>
        </w:rPr>
        <w:t>oxuya</w:t>
      </w:r>
      <w:r w:rsidR="00D01C01" w:rsidRPr="00347FCD">
        <w:rPr>
          <w:rFonts w:ascii="Times New Roman" w:hAnsi="Times New Roman" w:cs="Times New Roman"/>
          <w:sz w:val="28"/>
          <w:szCs w:val="28"/>
          <w:lang w:val="az-Latn-AZ"/>
        </w:rPr>
        <w:t>,</w:t>
      </w:r>
      <w:r w:rsidRPr="00347FCD">
        <w:rPr>
          <w:rFonts w:ascii="Times New Roman" w:hAnsi="Times New Roman" w:cs="Times New Roman"/>
          <w:sz w:val="28"/>
          <w:szCs w:val="28"/>
          <w:lang w:val="az-Latn-AZ"/>
        </w:rPr>
        <w:t xml:space="preserve"> amma yazmaqda çətinlik çəkə bilər</w:t>
      </w:r>
      <w:r w:rsidR="00D01C01" w:rsidRPr="00347FCD">
        <w:rPr>
          <w:rFonts w:ascii="Times New Roman" w:hAnsi="Times New Roman" w:cs="Times New Roman"/>
          <w:sz w:val="28"/>
          <w:szCs w:val="28"/>
          <w:lang w:val="az-Latn-AZ"/>
        </w:rPr>
        <w:t xml:space="preserve">. </w:t>
      </w:r>
      <w:r w:rsidR="001D30A4" w:rsidRPr="00347FCD">
        <w:rPr>
          <w:rFonts w:ascii="Times New Roman" w:hAnsi="Times New Roman" w:cs="Times New Roman"/>
          <w:sz w:val="28"/>
          <w:szCs w:val="28"/>
          <w:lang w:val="az-Latn-AZ"/>
        </w:rPr>
        <w:t xml:space="preserve">Mürəkkəb mətnləri, kitabları </w:t>
      </w:r>
      <w:r w:rsidRPr="00347FCD">
        <w:rPr>
          <w:rFonts w:ascii="Times New Roman" w:hAnsi="Times New Roman" w:cs="Times New Roman"/>
          <w:sz w:val="28"/>
          <w:szCs w:val="28"/>
          <w:lang w:val="az-Latn-AZ"/>
        </w:rPr>
        <w:t>oxumaqla oxuduqlarını iki cümlə ilə ifadə etmək eyni bacarıq deyil.</w:t>
      </w:r>
      <w:r w:rsidR="001D30A4"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 xml:space="preserve">Uşaq mövzunu </w:t>
      </w:r>
      <w:r w:rsidR="00D01C01" w:rsidRPr="00347FCD">
        <w:rPr>
          <w:rFonts w:ascii="Times New Roman" w:hAnsi="Times New Roman" w:cs="Times New Roman"/>
          <w:sz w:val="28"/>
          <w:szCs w:val="28"/>
          <w:lang w:val="az-Latn-AZ"/>
        </w:rPr>
        <w:t>anlaya</w:t>
      </w:r>
      <w:r w:rsidRPr="00347FCD">
        <w:rPr>
          <w:rFonts w:ascii="Times New Roman" w:hAnsi="Times New Roman" w:cs="Times New Roman"/>
          <w:sz w:val="28"/>
          <w:szCs w:val="28"/>
          <w:lang w:val="az-Latn-AZ"/>
        </w:rPr>
        <w:t xml:space="preserve"> bilər, hətta böyüklərə çox maraqlı məlumatlar danışa bilər. Amma əsas fikri seçmək, onu qısaltmaq, cümlə qurmaq və yazıya köçürmək onun üçün çətin ola bilər.</w:t>
      </w:r>
      <w:r w:rsidR="001D30A4"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 xml:space="preserve">Belə vəziyyətdə </w:t>
      </w:r>
      <w:r w:rsidR="001D30A4" w:rsidRPr="00347FCD">
        <w:rPr>
          <w:rFonts w:ascii="Times New Roman" w:hAnsi="Times New Roman" w:cs="Times New Roman"/>
          <w:sz w:val="28"/>
          <w:szCs w:val="28"/>
          <w:lang w:val="az-Latn-AZ"/>
        </w:rPr>
        <w:t xml:space="preserve">o </w:t>
      </w:r>
      <w:r w:rsidRPr="00347FCD">
        <w:rPr>
          <w:rFonts w:ascii="Times New Roman" w:hAnsi="Times New Roman" w:cs="Times New Roman"/>
          <w:sz w:val="28"/>
          <w:szCs w:val="28"/>
          <w:lang w:val="az-Latn-AZ"/>
        </w:rPr>
        <w:t>tapşırığı yerinə yetirmək istəmədiyi üçün deyil</w:t>
      </w:r>
      <w:r w:rsidRPr="00347FCD">
        <w:rPr>
          <w:rFonts w:ascii="Times New Roman" w:hAnsi="Times New Roman" w:cs="Times New Roman"/>
          <w:i/>
          <w:iCs/>
          <w:sz w:val="28"/>
          <w:szCs w:val="28"/>
          <w:lang w:val="az-Latn-AZ"/>
        </w:rPr>
        <w:t xml:space="preserve">, </w:t>
      </w:r>
      <w:r w:rsidRPr="00347FCD">
        <w:rPr>
          <w:rFonts w:ascii="Times New Roman" w:hAnsi="Times New Roman" w:cs="Times New Roman"/>
          <w:sz w:val="28"/>
          <w:szCs w:val="28"/>
          <w:lang w:val="az-Latn-AZ"/>
        </w:rPr>
        <w:t>tapşırığın müəyyən hissəsində çətinlik çəkdiyi üçün</w:t>
      </w:r>
      <w:r w:rsidRPr="00347FCD">
        <w:rPr>
          <w:rFonts w:ascii="Times New Roman" w:hAnsi="Times New Roman" w:cs="Times New Roman"/>
          <w:i/>
          <w:iCs/>
          <w:sz w:val="28"/>
          <w:szCs w:val="28"/>
          <w:lang w:val="az-Latn-AZ"/>
        </w:rPr>
        <w:t xml:space="preserve"> </w:t>
      </w:r>
      <w:r w:rsidRPr="00347FCD">
        <w:rPr>
          <w:rFonts w:ascii="Times New Roman" w:hAnsi="Times New Roman" w:cs="Times New Roman"/>
          <w:sz w:val="28"/>
          <w:szCs w:val="28"/>
          <w:lang w:val="az-Latn-AZ"/>
        </w:rPr>
        <w:t>ondan qaça bilər.</w:t>
      </w:r>
    </w:p>
    <w:p w14:paraId="17EB901A" w14:textId="2EAFF4AC"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CMI qeyd edir ki, öyrənmə</w:t>
      </w:r>
      <w:r w:rsidR="00D01C01" w:rsidRPr="00347FCD">
        <w:rPr>
          <w:rFonts w:ascii="Times New Roman" w:hAnsi="Times New Roman" w:cs="Times New Roman"/>
          <w:sz w:val="28"/>
          <w:szCs w:val="28"/>
          <w:lang w:val="az-Latn-AZ"/>
        </w:rPr>
        <w:t>yin</w:t>
      </w:r>
      <w:r w:rsidRPr="00347FCD">
        <w:rPr>
          <w:rFonts w:ascii="Times New Roman" w:hAnsi="Times New Roman" w:cs="Times New Roman"/>
          <w:sz w:val="28"/>
          <w:szCs w:val="28"/>
          <w:lang w:val="az-Latn-AZ"/>
        </w:rPr>
        <w:t xml:space="preserve"> çətinliyi və ya icraedici funksiyalarla bağlı problem yaşayan uşaqlar çətinlik çəkdikləri sahədə uğur qazana bilmədikdə tədricən cəhd etməkdən vaz keçə bilərlər. Kənardan isə bu davranış “çalışmır”, “istəmir”, hətta “tənbəldir” kimi görünə bilər.</w:t>
      </w:r>
    </w:p>
    <w:p w14:paraId="4303E0FB" w14:textId="3CE3DC1D"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Bu səbəb</w:t>
      </w:r>
      <w:r w:rsidR="002B5B12" w:rsidRPr="00347FCD">
        <w:rPr>
          <w:rFonts w:ascii="Times New Roman" w:hAnsi="Times New Roman" w:cs="Times New Roman"/>
          <w:sz w:val="28"/>
          <w:szCs w:val="28"/>
          <w:lang w:val="az-Latn-AZ"/>
        </w:rPr>
        <w:t>ə görə</w:t>
      </w:r>
      <w:r w:rsidRPr="00347FCD">
        <w:rPr>
          <w:rFonts w:ascii="Times New Roman" w:hAnsi="Times New Roman" w:cs="Times New Roman"/>
          <w:sz w:val="28"/>
          <w:szCs w:val="28"/>
          <w:lang w:val="az-Latn-AZ"/>
        </w:rPr>
        <w:t xml:space="preserve"> uşaq yazı tapşırığından qaçırsa, “Niyə yazmırsan?” sualından daha faydalı “Yazmağın hansı hissəsi sənə çətin gəlir?” </w:t>
      </w:r>
      <w:r w:rsidR="002B5B12" w:rsidRPr="00347FCD">
        <w:rPr>
          <w:rFonts w:ascii="Times New Roman" w:hAnsi="Times New Roman" w:cs="Times New Roman"/>
          <w:sz w:val="28"/>
          <w:szCs w:val="28"/>
          <w:lang w:val="az-Latn-AZ"/>
        </w:rPr>
        <w:t xml:space="preserve">sualı </w:t>
      </w:r>
      <w:r w:rsidRPr="00347FCD">
        <w:rPr>
          <w:rFonts w:ascii="Times New Roman" w:hAnsi="Times New Roman" w:cs="Times New Roman"/>
          <w:sz w:val="28"/>
          <w:szCs w:val="28"/>
          <w:lang w:val="az-Latn-AZ"/>
        </w:rPr>
        <w:t>ola bilər.</w:t>
      </w:r>
    </w:p>
    <w:p w14:paraId="11C8D1C3" w14:textId="32D0EACF"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lastRenderedPageBreak/>
        <w:t>Uşağın ev tapşırığını</w:t>
      </w:r>
      <w:r w:rsidR="00D01C01" w:rsidRPr="00347FCD">
        <w:rPr>
          <w:rFonts w:ascii="Times New Roman" w:hAnsi="Times New Roman" w:cs="Times New Roman"/>
          <w:sz w:val="28"/>
          <w:szCs w:val="28"/>
          <w:lang w:val="az-Latn-AZ"/>
        </w:rPr>
        <w:t xml:space="preserve"> yerinə yetirmək istəməməsinin </w:t>
      </w:r>
      <w:r w:rsidRPr="00347FCD">
        <w:rPr>
          <w:rFonts w:ascii="Times New Roman" w:hAnsi="Times New Roman" w:cs="Times New Roman"/>
          <w:sz w:val="28"/>
          <w:szCs w:val="28"/>
          <w:lang w:val="az-Latn-AZ"/>
        </w:rPr>
        <w:t>daha az görünən səbəblərindən biri narahatlıqdır.</w:t>
      </w:r>
    </w:p>
    <w:p w14:paraId="6023F2B7" w14:textId="32218CD6"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Narahat uşaq həmişə qorxduğunu və ya narahat olduğunu </w:t>
      </w:r>
      <w:r w:rsidR="00C34F67">
        <w:rPr>
          <w:rFonts w:ascii="Times New Roman" w:hAnsi="Times New Roman" w:cs="Times New Roman"/>
          <w:sz w:val="28"/>
          <w:szCs w:val="28"/>
          <w:lang w:val="az-Latn-AZ"/>
        </w:rPr>
        <w:t>demir</w:t>
      </w:r>
      <w:r w:rsidR="00D01C01" w:rsidRPr="00347FCD">
        <w:rPr>
          <w:rFonts w:ascii="Times New Roman" w:hAnsi="Times New Roman" w:cs="Times New Roman"/>
          <w:sz w:val="28"/>
          <w:szCs w:val="28"/>
          <w:lang w:val="az-Latn-AZ"/>
        </w:rPr>
        <w:t>.</w:t>
      </w:r>
      <w:r w:rsidRPr="00347FCD">
        <w:rPr>
          <w:rFonts w:ascii="Times New Roman" w:hAnsi="Times New Roman" w:cs="Times New Roman"/>
          <w:sz w:val="28"/>
          <w:szCs w:val="28"/>
          <w:lang w:val="az-Latn-AZ"/>
        </w:rPr>
        <w:t xml:space="preserve"> Onun davranışı başqa cür görünə bilər: diqqəti yayınar, işi yarımçıq qoyar, cavab verməkdən qaçar, əsəbiləşər və ya tapşırığı ümumiyyətlə təhvil verməz.</w:t>
      </w:r>
      <w:r w:rsidR="001D30A4" w:rsidRPr="00347FCD">
        <w:rPr>
          <w:rFonts w:ascii="Times New Roman" w:hAnsi="Times New Roman" w:cs="Times New Roman"/>
          <w:sz w:val="28"/>
          <w:szCs w:val="28"/>
          <w:lang w:val="az-Latn-AZ"/>
        </w:rPr>
        <w:t xml:space="preserve"> </w:t>
      </w:r>
    </w:p>
    <w:p w14:paraId="09183369" w14:textId="777777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Deməli, “Etmək istəmir” ifadəsinin arxasında bəzən “Düzgün edə bilməyəcəyimdən qorxuram” fikri dayana bilər.</w:t>
      </w:r>
    </w:p>
    <w:p w14:paraId="1F7490FC" w14:textId="46F2AD01"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Uşaq bir neçə dəfə müəyyən tapşırıqda uğursuz olduqda, növbəti dəfə </w:t>
      </w:r>
      <w:r w:rsidR="00C34F67">
        <w:rPr>
          <w:rFonts w:ascii="Times New Roman" w:hAnsi="Times New Roman" w:cs="Times New Roman"/>
          <w:sz w:val="28"/>
          <w:szCs w:val="28"/>
          <w:lang w:val="az-Latn-AZ"/>
        </w:rPr>
        <w:t xml:space="preserve">onun </w:t>
      </w:r>
      <w:r w:rsidRPr="00347FCD">
        <w:rPr>
          <w:rFonts w:ascii="Times New Roman" w:hAnsi="Times New Roman" w:cs="Times New Roman"/>
          <w:sz w:val="28"/>
          <w:szCs w:val="28"/>
          <w:lang w:val="az-Latn-AZ"/>
        </w:rPr>
        <w:t>həmin işi görməyə həvəs göstərməməsi təəccüblü deyil.</w:t>
      </w:r>
      <w:r w:rsidR="00D01C01"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Məsələn, yazı yazmaqda çətinlik çəkən uşaq hər dəfə uzun müddət oturub,</w:t>
      </w:r>
      <w:r w:rsidR="00F23464" w:rsidRPr="00347FCD">
        <w:rPr>
          <w:rFonts w:ascii="Times New Roman" w:hAnsi="Times New Roman" w:cs="Times New Roman"/>
          <w:sz w:val="28"/>
          <w:szCs w:val="28"/>
          <w:lang w:val="az-Latn-AZ"/>
        </w:rPr>
        <w:t xml:space="preserve"> dəfələrlə</w:t>
      </w:r>
      <w:r w:rsidRPr="00347FCD">
        <w:rPr>
          <w:rFonts w:ascii="Times New Roman" w:hAnsi="Times New Roman" w:cs="Times New Roman"/>
          <w:sz w:val="28"/>
          <w:szCs w:val="28"/>
          <w:lang w:val="az-Latn-AZ"/>
        </w:rPr>
        <w:t xml:space="preserve"> silib, yenidən yazıb və sonda yenə müəllimdən aşağı qiymət alıbsa, növbəti tapşırıq qarşısında “Mən bunu etməyəcəyəm” deməsi əslində özünü uğursuzluqdan qorumaq cəhdi ola bilər.</w:t>
      </w:r>
    </w:p>
    <w:p w14:paraId="55EAC932" w14:textId="777777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Bu zaman uşağı “tənbəl” adlandırmaq problemi daha da ağırlaşdıra bilər.</w:t>
      </w:r>
    </w:p>
    <w:p w14:paraId="6F0C9A4B" w14:textId="4C24AA35"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The Washington Postun </w:t>
      </w:r>
      <w:r w:rsidR="00D01C01" w:rsidRPr="00347FCD">
        <w:rPr>
          <w:rFonts w:ascii="Times New Roman" w:hAnsi="Times New Roman" w:cs="Times New Roman"/>
          <w:sz w:val="28"/>
          <w:szCs w:val="28"/>
          <w:lang w:val="az-Latn-AZ"/>
        </w:rPr>
        <w:t xml:space="preserve">bu mövzuda </w:t>
      </w:r>
      <w:r w:rsidRPr="00347FCD">
        <w:rPr>
          <w:rFonts w:ascii="Times New Roman" w:hAnsi="Times New Roman" w:cs="Times New Roman"/>
          <w:sz w:val="28"/>
          <w:szCs w:val="28"/>
          <w:lang w:val="az-Latn-AZ"/>
        </w:rPr>
        <w:t xml:space="preserve">dərc etdiyi </w:t>
      </w:r>
      <w:r w:rsidR="00F23464" w:rsidRPr="00347FCD">
        <w:rPr>
          <w:rFonts w:ascii="Times New Roman" w:hAnsi="Times New Roman" w:cs="Times New Roman"/>
          <w:sz w:val="28"/>
          <w:szCs w:val="28"/>
          <w:lang w:val="az-Latn-AZ"/>
        </w:rPr>
        <w:t>məqalədə</w:t>
      </w:r>
      <w:r w:rsidRPr="00347FCD">
        <w:rPr>
          <w:rFonts w:ascii="Times New Roman" w:hAnsi="Times New Roman" w:cs="Times New Roman"/>
          <w:sz w:val="28"/>
          <w:szCs w:val="28"/>
          <w:lang w:val="az-Latn-AZ"/>
        </w:rPr>
        <w:t xml:space="preserve"> </w:t>
      </w:r>
      <w:r w:rsidR="00F23464" w:rsidRPr="00347FCD">
        <w:rPr>
          <w:rFonts w:ascii="Times New Roman" w:hAnsi="Times New Roman" w:cs="Times New Roman"/>
          <w:sz w:val="28"/>
          <w:szCs w:val="28"/>
          <w:lang w:val="az-Latn-AZ"/>
        </w:rPr>
        <w:t>də m</w:t>
      </w:r>
      <w:r w:rsidRPr="00347FCD">
        <w:rPr>
          <w:rFonts w:ascii="Times New Roman" w:hAnsi="Times New Roman" w:cs="Times New Roman"/>
          <w:sz w:val="28"/>
          <w:szCs w:val="28"/>
          <w:lang w:val="az-Latn-AZ"/>
        </w:rPr>
        <w:t>ütəxəssis</w:t>
      </w:r>
      <w:r w:rsidR="001D30A4" w:rsidRPr="00347FCD">
        <w:rPr>
          <w:rFonts w:ascii="Times New Roman" w:hAnsi="Times New Roman" w:cs="Times New Roman"/>
          <w:sz w:val="28"/>
          <w:szCs w:val="28"/>
          <w:lang w:val="az-Latn-AZ"/>
        </w:rPr>
        <w:t>lər</w:t>
      </w:r>
      <w:r w:rsidRPr="00347FCD">
        <w:rPr>
          <w:rFonts w:ascii="Times New Roman" w:hAnsi="Times New Roman" w:cs="Times New Roman"/>
          <w:sz w:val="28"/>
          <w:szCs w:val="28"/>
          <w:lang w:val="az-Latn-AZ"/>
        </w:rPr>
        <w:t xml:space="preserve"> </w:t>
      </w:r>
      <w:r w:rsidR="00F23464" w:rsidRPr="00347FCD">
        <w:rPr>
          <w:rFonts w:ascii="Times New Roman" w:hAnsi="Times New Roman" w:cs="Times New Roman"/>
          <w:sz w:val="28"/>
          <w:szCs w:val="28"/>
          <w:lang w:val="az-Latn-AZ"/>
        </w:rPr>
        <w:t xml:space="preserve">uşaqların </w:t>
      </w:r>
      <w:r w:rsidR="001D30A4" w:rsidRPr="00347FCD">
        <w:rPr>
          <w:rFonts w:ascii="Times New Roman" w:hAnsi="Times New Roman" w:cs="Times New Roman"/>
          <w:sz w:val="28"/>
          <w:szCs w:val="28"/>
          <w:lang w:val="az-Latn-AZ"/>
        </w:rPr>
        <w:t>tapşırığı yerinə yetirməmək istəyinin</w:t>
      </w:r>
      <w:r w:rsidRPr="00347FCD">
        <w:rPr>
          <w:rFonts w:ascii="Times New Roman" w:hAnsi="Times New Roman" w:cs="Times New Roman"/>
          <w:sz w:val="28"/>
          <w:szCs w:val="28"/>
          <w:lang w:val="az-Latn-AZ"/>
        </w:rPr>
        <w:t xml:space="preserve"> arxasında yalnız diqqət çatışmazlığı deyil, narahatlıq, öyrənmə</w:t>
      </w:r>
      <w:r w:rsidR="00F23464" w:rsidRPr="00347FCD">
        <w:rPr>
          <w:rFonts w:ascii="Times New Roman" w:hAnsi="Times New Roman" w:cs="Times New Roman"/>
          <w:sz w:val="28"/>
          <w:szCs w:val="28"/>
          <w:lang w:val="az-Latn-AZ"/>
        </w:rPr>
        <w:t>kdə</w:t>
      </w:r>
      <w:r w:rsidRPr="00347FCD">
        <w:rPr>
          <w:rFonts w:ascii="Times New Roman" w:hAnsi="Times New Roman" w:cs="Times New Roman"/>
          <w:sz w:val="28"/>
          <w:szCs w:val="28"/>
          <w:lang w:val="az-Latn-AZ"/>
        </w:rPr>
        <w:t xml:space="preserve"> çətinli</w:t>
      </w:r>
      <w:r w:rsidR="00F23464" w:rsidRPr="00347FCD">
        <w:rPr>
          <w:rFonts w:ascii="Times New Roman" w:hAnsi="Times New Roman" w:cs="Times New Roman"/>
          <w:sz w:val="28"/>
          <w:szCs w:val="28"/>
          <w:lang w:val="az-Latn-AZ"/>
        </w:rPr>
        <w:t>k</w:t>
      </w:r>
      <w:r w:rsidRPr="00347FCD">
        <w:rPr>
          <w:rFonts w:ascii="Times New Roman" w:hAnsi="Times New Roman" w:cs="Times New Roman"/>
          <w:sz w:val="28"/>
          <w:szCs w:val="28"/>
          <w:lang w:val="az-Latn-AZ"/>
        </w:rPr>
        <w:t xml:space="preserve"> və ya travma kimi səbəblərin də dayana biləcəyini vurğulayır. </w:t>
      </w:r>
      <w:r w:rsidR="00C34F67">
        <w:rPr>
          <w:rFonts w:ascii="Times New Roman" w:hAnsi="Times New Roman" w:cs="Times New Roman"/>
          <w:sz w:val="28"/>
          <w:szCs w:val="28"/>
          <w:lang w:val="az-Latn-AZ"/>
        </w:rPr>
        <w:t>Məqalədə</w:t>
      </w:r>
      <w:r w:rsidR="00C34F67"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uşağın “oturub işləyə bilməməsi” ilə “işləmək istəməməsi” arasında</w:t>
      </w:r>
      <w:r w:rsidR="00F23464" w:rsidRPr="00347FCD">
        <w:rPr>
          <w:rFonts w:ascii="Times New Roman" w:hAnsi="Times New Roman" w:cs="Times New Roman"/>
          <w:sz w:val="28"/>
          <w:szCs w:val="28"/>
          <w:lang w:val="az-Latn-AZ"/>
        </w:rPr>
        <w:t>kı</w:t>
      </w:r>
      <w:r w:rsidRPr="00347FCD">
        <w:rPr>
          <w:rFonts w:ascii="Times New Roman" w:hAnsi="Times New Roman" w:cs="Times New Roman"/>
          <w:sz w:val="28"/>
          <w:szCs w:val="28"/>
          <w:lang w:val="az-Latn-AZ"/>
        </w:rPr>
        <w:t xml:space="preserve"> fərq</w:t>
      </w:r>
      <w:r w:rsidR="00F23464" w:rsidRPr="00347FCD">
        <w:rPr>
          <w:rFonts w:ascii="Times New Roman" w:hAnsi="Times New Roman" w:cs="Times New Roman"/>
          <w:sz w:val="28"/>
          <w:szCs w:val="28"/>
          <w:lang w:val="az-Latn-AZ"/>
        </w:rPr>
        <w:t>ə diqqət yetirilir.</w:t>
      </w:r>
    </w:p>
    <w:p w14:paraId="1437309A" w14:textId="777777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Məktəb, əlavə məşğələlər, kurslar, idman, ev tapşırığı... Bütün bunlar uşağın gününü doldurursa, onun axşam saatlarında daha bir tapşırığa müqavimət göstərməsi həmişə tənbəllikdən irəli gəlmir.</w:t>
      </w:r>
    </w:p>
    <w:p w14:paraId="24503699" w14:textId="3DA1BA12" w:rsidR="00D2532F" w:rsidRPr="00347FCD" w:rsidRDefault="00F23464"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Qəzet</w:t>
      </w:r>
      <w:r w:rsidRPr="00347FCD">
        <w:rPr>
          <w:rFonts w:ascii="Times New Roman" w:hAnsi="Times New Roman" w:cs="Times New Roman"/>
          <w:i/>
          <w:iCs/>
          <w:sz w:val="28"/>
          <w:szCs w:val="28"/>
          <w:lang w:val="az-Latn-AZ"/>
        </w:rPr>
        <w:t xml:space="preserve"> </w:t>
      </w:r>
      <w:r w:rsidR="00D2532F" w:rsidRPr="00347FCD">
        <w:rPr>
          <w:rFonts w:ascii="Times New Roman" w:hAnsi="Times New Roman" w:cs="Times New Roman"/>
          <w:sz w:val="28"/>
          <w:szCs w:val="28"/>
          <w:lang w:val="az-Latn-AZ"/>
        </w:rPr>
        <w:t xml:space="preserve">uşaqlar üzərində artan akademik təzyiq barədə yazarkən valideynlərin və uşaqların məktəb, ev tapşırığı və </w:t>
      </w:r>
      <w:r w:rsidRPr="00347FCD">
        <w:rPr>
          <w:rFonts w:ascii="Times New Roman" w:hAnsi="Times New Roman" w:cs="Times New Roman"/>
          <w:sz w:val="28"/>
          <w:szCs w:val="28"/>
          <w:lang w:val="az-Latn-AZ"/>
        </w:rPr>
        <w:t>başqa</w:t>
      </w:r>
      <w:r w:rsidR="00D2532F" w:rsidRPr="00347FCD">
        <w:rPr>
          <w:rFonts w:ascii="Times New Roman" w:hAnsi="Times New Roman" w:cs="Times New Roman"/>
          <w:sz w:val="28"/>
          <w:szCs w:val="28"/>
          <w:lang w:val="az-Latn-AZ"/>
        </w:rPr>
        <w:t xml:space="preserve"> fəaliyyətlərlə getdikcə daha çox yükləndiyin</w:t>
      </w:r>
      <w:r w:rsidRPr="00347FCD">
        <w:rPr>
          <w:rFonts w:ascii="Times New Roman" w:hAnsi="Times New Roman" w:cs="Times New Roman"/>
          <w:sz w:val="28"/>
          <w:szCs w:val="28"/>
          <w:lang w:val="az-Latn-AZ"/>
        </w:rPr>
        <w:t>ə diqqət çəkib</w:t>
      </w:r>
      <w:r w:rsidR="00D2532F" w:rsidRPr="00347FCD">
        <w:rPr>
          <w:rFonts w:ascii="Times New Roman" w:hAnsi="Times New Roman" w:cs="Times New Roman"/>
          <w:sz w:val="28"/>
          <w:szCs w:val="28"/>
          <w:lang w:val="az-Latn-AZ"/>
        </w:rPr>
        <w:t xml:space="preserve">. Məqalədə uşaqların boş vaxtının azalmasının onların psixoloji vəziyyətinə təsiri </w:t>
      </w:r>
      <w:r w:rsidR="001D30A4" w:rsidRPr="00347FCD">
        <w:rPr>
          <w:rFonts w:ascii="Times New Roman" w:hAnsi="Times New Roman" w:cs="Times New Roman"/>
          <w:sz w:val="28"/>
          <w:szCs w:val="28"/>
          <w:lang w:val="az-Latn-AZ"/>
        </w:rPr>
        <w:t xml:space="preserve">də </w:t>
      </w:r>
      <w:r w:rsidRPr="00347FCD">
        <w:rPr>
          <w:rFonts w:ascii="Times New Roman" w:hAnsi="Times New Roman" w:cs="Times New Roman"/>
          <w:sz w:val="28"/>
          <w:szCs w:val="28"/>
          <w:lang w:val="az-Latn-AZ"/>
        </w:rPr>
        <w:t>vurğulanıb</w:t>
      </w:r>
      <w:r w:rsidR="00D2532F" w:rsidRPr="00347FCD">
        <w:rPr>
          <w:rFonts w:ascii="Times New Roman" w:hAnsi="Times New Roman" w:cs="Times New Roman"/>
          <w:sz w:val="28"/>
          <w:szCs w:val="28"/>
          <w:lang w:val="az-Latn-AZ"/>
        </w:rPr>
        <w:t>.</w:t>
      </w:r>
      <w:r w:rsidRPr="00347FCD">
        <w:rPr>
          <w:rFonts w:ascii="Times New Roman" w:hAnsi="Times New Roman" w:cs="Times New Roman"/>
          <w:sz w:val="28"/>
          <w:szCs w:val="28"/>
          <w:lang w:val="az-Latn-AZ"/>
        </w:rPr>
        <w:t xml:space="preserve"> Bəs burada valideynin rolu nədən ibarətdir?</w:t>
      </w:r>
    </w:p>
    <w:p w14:paraId="56D328EF" w14:textId="01E5010D"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Ən vacibi uşağı dərhal mühakimə etməməkdir</w:t>
      </w:r>
      <w:r w:rsidR="003D7487"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Əgər uşaq “</w:t>
      </w:r>
      <w:r w:rsidR="00D01C01" w:rsidRPr="00347FCD">
        <w:rPr>
          <w:rFonts w:ascii="Times New Roman" w:hAnsi="Times New Roman" w:cs="Times New Roman"/>
          <w:sz w:val="28"/>
          <w:szCs w:val="28"/>
          <w:lang w:val="az-Latn-AZ"/>
        </w:rPr>
        <w:t>tapşırığı yerinə yetirə b</w:t>
      </w:r>
      <w:r w:rsidRPr="00347FCD">
        <w:rPr>
          <w:rFonts w:ascii="Times New Roman" w:hAnsi="Times New Roman" w:cs="Times New Roman"/>
          <w:sz w:val="28"/>
          <w:szCs w:val="28"/>
          <w:lang w:val="az-Latn-AZ"/>
        </w:rPr>
        <w:t>ilmirəm” deyirsə, tapşırığı kiçik hissələrə bölmək</w:t>
      </w:r>
      <w:r w:rsidR="00D01C01" w:rsidRPr="00347FCD">
        <w:rPr>
          <w:rFonts w:ascii="Times New Roman" w:hAnsi="Times New Roman" w:cs="Times New Roman"/>
          <w:sz w:val="28"/>
          <w:szCs w:val="28"/>
          <w:lang w:val="az-Latn-AZ"/>
        </w:rPr>
        <w:t xml:space="preserve">lə ona </w:t>
      </w:r>
      <w:r w:rsidRPr="00347FCD">
        <w:rPr>
          <w:rFonts w:ascii="Times New Roman" w:hAnsi="Times New Roman" w:cs="Times New Roman"/>
          <w:sz w:val="28"/>
          <w:szCs w:val="28"/>
          <w:lang w:val="az-Latn-AZ"/>
        </w:rPr>
        <w:t>kömək e</w:t>
      </w:r>
      <w:r w:rsidR="00D01C01" w:rsidRPr="00347FCD">
        <w:rPr>
          <w:rFonts w:ascii="Times New Roman" w:hAnsi="Times New Roman" w:cs="Times New Roman"/>
          <w:sz w:val="28"/>
          <w:szCs w:val="28"/>
          <w:lang w:val="az-Latn-AZ"/>
        </w:rPr>
        <w:t>tmək olar</w:t>
      </w:r>
      <w:r w:rsidRPr="00347FCD">
        <w:rPr>
          <w:rFonts w:ascii="Times New Roman" w:hAnsi="Times New Roman" w:cs="Times New Roman"/>
          <w:sz w:val="28"/>
          <w:szCs w:val="28"/>
          <w:lang w:val="az-Latn-AZ"/>
        </w:rPr>
        <w:t>.</w:t>
      </w:r>
    </w:p>
    <w:p w14:paraId="0EC51A41" w14:textId="797E5AA6"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Child Mind Institute </w:t>
      </w:r>
      <w:r w:rsidR="00E67E45" w:rsidRPr="00347FCD">
        <w:rPr>
          <w:rFonts w:ascii="Times New Roman" w:hAnsi="Times New Roman" w:cs="Times New Roman"/>
          <w:sz w:val="28"/>
          <w:szCs w:val="28"/>
          <w:lang w:val="az-Latn-AZ"/>
        </w:rPr>
        <w:t xml:space="preserve">uşaqlarda </w:t>
      </w:r>
      <w:r w:rsidRPr="00347FCD">
        <w:rPr>
          <w:rFonts w:ascii="Times New Roman" w:hAnsi="Times New Roman" w:cs="Times New Roman"/>
          <w:sz w:val="28"/>
          <w:szCs w:val="28"/>
          <w:lang w:val="az-Latn-AZ"/>
        </w:rPr>
        <w:t>motivasiya problemi ilə qarşılaşdıqda əvvəlcə uşağın, müəllimin və valideynin müşahidələrini</w:t>
      </w:r>
      <w:r w:rsidR="001D30A4" w:rsidRPr="00347FCD">
        <w:rPr>
          <w:rFonts w:ascii="Times New Roman" w:hAnsi="Times New Roman" w:cs="Times New Roman"/>
          <w:sz w:val="28"/>
          <w:szCs w:val="28"/>
          <w:lang w:val="az-Latn-AZ"/>
        </w:rPr>
        <w:t>n nəticələrini</w:t>
      </w:r>
      <w:r w:rsidRPr="00347FCD">
        <w:rPr>
          <w:rFonts w:ascii="Times New Roman" w:hAnsi="Times New Roman" w:cs="Times New Roman"/>
          <w:sz w:val="28"/>
          <w:szCs w:val="28"/>
          <w:lang w:val="az-Latn-AZ"/>
        </w:rPr>
        <w:t xml:space="preserve"> bir </w:t>
      </w:r>
      <w:r w:rsidR="00E67E45" w:rsidRPr="00347FCD">
        <w:rPr>
          <w:rFonts w:ascii="Times New Roman" w:hAnsi="Times New Roman" w:cs="Times New Roman"/>
          <w:sz w:val="28"/>
          <w:szCs w:val="28"/>
          <w:lang w:val="az-Latn-AZ"/>
        </w:rPr>
        <w:t>yerə toplamağı</w:t>
      </w:r>
      <w:r w:rsidRPr="00347FCD">
        <w:rPr>
          <w:rFonts w:ascii="Times New Roman" w:hAnsi="Times New Roman" w:cs="Times New Roman"/>
          <w:sz w:val="28"/>
          <w:szCs w:val="28"/>
          <w:lang w:val="az-Latn-AZ"/>
        </w:rPr>
        <w:t>, uşağın qarşısında hansı maneənin olduğunu müəyyənləşdirməyi tövsiyə edir.</w:t>
      </w:r>
    </w:p>
    <w:p w14:paraId="2F3E0922" w14:textId="735DDD85"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lastRenderedPageBreak/>
        <w:t>Bir dəfə ev tapşırığını etmək istəməmək problem deyil. Uşaq yorula, darıxa və ya sadəcə həmin gün başqa şey etmək istəyə bilər.</w:t>
      </w:r>
      <w:r w:rsidR="003D7487"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Amma davranış davamlıdırsa, müxtəlif fənlərdə təkrarlanırsa və məktəb nəticələrinə təsir edirsə, səbəb daha diqqətlə araşdırılmalıdır.</w:t>
      </w:r>
      <w:r w:rsidR="00E36A46" w:rsidRPr="00347FCD">
        <w:rPr>
          <w:rFonts w:ascii="Times New Roman" w:hAnsi="Times New Roman" w:cs="Times New Roman"/>
          <w:sz w:val="28"/>
          <w:szCs w:val="28"/>
          <w:lang w:val="az-Latn-AZ"/>
        </w:rPr>
        <w:t xml:space="preserve"> </w:t>
      </w:r>
      <w:r w:rsidRPr="00347FCD">
        <w:rPr>
          <w:rFonts w:ascii="Times New Roman" w:hAnsi="Times New Roman" w:cs="Times New Roman"/>
          <w:sz w:val="28"/>
          <w:szCs w:val="28"/>
          <w:lang w:val="az-Latn-AZ"/>
        </w:rPr>
        <w:t>Xüsusilə uşaq daim müəyyən tapşırıqlardan qaçırsa, oxumaq və yazmaqda yaşıdlarından xeyli çətinlik çəkirsə, işini heç vaxt bitirə bilmirsə, həddindən artıq narahat olur və ya “Mən bacarmıram” kimi ifadələri tez-tez işlədirsə, müəllimlə danışmaq faydalıdır.</w:t>
      </w:r>
    </w:p>
    <w:p w14:paraId="79F1328B" w14:textId="77777777" w:rsidR="00D2532F" w:rsidRPr="00347FCD" w:rsidRDefault="00D2532F"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Bəzən isə uşağın davranışını yalnız müəllim və valideynin müşahidəsi ilə izah etmək mümkün olmur. Belə hallarda müvafiq mütəxəssisin qiymətləndirməsi lazım gələ bilər.</w:t>
      </w:r>
    </w:p>
    <w:p w14:paraId="39A738BA" w14:textId="198C6601" w:rsidR="00E67E45" w:rsidRPr="00347FCD" w:rsidRDefault="00E67E45"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 xml:space="preserve">Burada valideynin istifadə etdiyi dil də əhəmiyyətlidir. “Sən bunu niyə bacarmırsan?” və ya “Başqaları edir, sən niyə etmirsən?” kimi müqayisələr uşağın problemini həll etmir. Əksinə, uşaqda özünə inamsızlıq yarada və bütövlükdə təhsildən soyuda bilər. </w:t>
      </w:r>
    </w:p>
    <w:p w14:paraId="5DD92AEC" w14:textId="7C713066" w:rsidR="00D2532F" w:rsidRPr="00347FCD" w:rsidRDefault="00C16F85" w:rsidP="000C206D">
      <w:pPr>
        <w:jc w:val="both"/>
        <w:rPr>
          <w:rFonts w:ascii="Times New Roman" w:hAnsi="Times New Roman" w:cs="Times New Roman"/>
          <w:sz w:val="28"/>
          <w:szCs w:val="28"/>
          <w:lang w:val="az-Latn-AZ"/>
        </w:rPr>
      </w:pPr>
      <w:r w:rsidRPr="00347FCD">
        <w:rPr>
          <w:rFonts w:ascii="Times New Roman" w:hAnsi="Times New Roman" w:cs="Times New Roman"/>
          <w:sz w:val="28"/>
          <w:szCs w:val="28"/>
          <w:lang w:val="az-Latn-AZ"/>
        </w:rPr>
        <w:t>Mütəxə</w:t>
      </w:r>
      <w:r w:rsidR="00336FCE" w:rsidRPr="00347FCD">
        <w:rPr>
          <w:rFonts w:ascii="Times New Roman" w:hAnsi="Times New Roman" w:cs="Times New Roman"/>
          <w:sz w:val="28"/>
          <w:szCs w:val="28"/>
          <w:lang w:val="az-Latn-AZ"/>
        </w:rPr>
        <w:t>ssislər qeyd edir ki, b</w:t>
      </w:r>
      <w:r w:rsidR="00D2532F" w:rsidRPr="00347FCD">
        <w:rPr>
          <w:rFonts w:ascii="Times New Roman" w:hAnsi="Times New Roman" w:cs="Times New Roman"/>
          <w:sz w:val="28"/>
          <w:szCs w:val="28"/>
          <w:lang w:val="az-Latn-AZ"/>
        </w:rPr>
        <w:t>əzən uşağa kömək etmək üçün onun davranışı</w:t>
      </w:r>
      <w:r w:rsidR="00C34F67">
        <w:rPr>
          <w:rFonts w:ascii="Times New Roman" w:hAnsi="Times New Roman" w:cs="Times New Roman"/>
          <w:sz w:val="28"/>
          <w:szCs w:val="28"/>
          <w:lang w:val="az-Latn-AZ"/>
        </w:rPr>
        <w:t>nı</w:t>
      </w:r>
      <w:r w:rsidR="00D2532F" w:rsidRPr="00347FCD">
        <w:rPr>
          <w:rFonts w:ascii="Times New Roman" w:hAnsi="Times New Roman" w:cs="Times New Roman"/>
          <w:sz w:val="28"/>
          <w:szCs w:val="28"/>
          <w:lang w:val="az-Latn-AZ"/>
        </w:rPr>
        <w:t xml:space="preserve"> yox, </w:t>
      </w:r>
      <w:r w:rsidR="00C34F67">
        <w:rPr>
          <w:rFonts w:ascii="Times New Roman" w:hAnsi="Times New Roman" w:cs="Times New Roman"/>
          <w:sz w:val="28"/>
          <w:szCs w:val="28"/>
          <w:lang w:val="az-Latn-AZ"/>
        </w:rPr>
        <w:t xml:space="preserve">bu </w:t>
      </w:r>
      <w:r w:rsidR="00D2532F" w:rsidRPr="00347FCD">
        <w:rPr>
          <w:rFonts w:ascii="Times New Roman" w:hAnsi="Times New Roman" w:cs="Times New Roman"/>
          <w:sz w:val="28"/>
          <w:szCs w:val="28"/>
          <w:lang w:val="az-Latn-AZ"/>
        </w:rPr>
        <w:t>davranış</w:t>
      </w:r>
      <w:r w:rsidR="00336FCE" w:rsidRPr="00347FCD">
        <w:rPr>
          <w:rFonts w:ascii="Times New Roman" w:hAnsi="Times New Roman" w:cs="Times New Roman"/>
          <w:sz w:val="28"/>
          <w:szCs w:val="28"/>
          <w:lang w:val="az-Latn-AZ"/>
        </w:rPr>
        <w:t>a</w:t>
      </w:r>
      <w:r w:rsidR="00D2532F" w:rsidRPr="00347FCD">
        <w:rPr>
          <w:rFonts w:ascii="Times New Roman" w:hAnsi="Times New Roman" w:cs="Times New Roman"/>
          <w:sz w:val="28"/>
          <w:szCs w:val="28"/>
          <w:lang w:val="az-Latn-AZ"/>
        </w:rPr>
        <w:t xml:space="preserve"> baxışımız</w:t>
      </w:r>
      <w:r w:rsidR="00C34F67">
        <w:rPr>
          <w:rFonts w:ascii="Times New Roman" w:hAnsi="Times New Roman" w:cs="Times New Roman"/>
          <w:sz w:val="28"/>
          <w:szCs w:val="28"/>
          <w:lang w:val="az-Latn-AZ"/>
        </w:rPr>
        <w:t>ı dəyişməliyik</w:t>
      </w:r>
      <w:r w:rsidR="00D2532F" w:rsidRPr="00347FCD">
        <w:rPr>
          <w:rFonts w:ascii="Times New Roman" w:hAnsi="Times New Roman" w:cs="Times New Roman"/>
          <w:sz w:val="28"/>
          <w:szCs w:val="28"/>
          <w:lang w:val="az-Latn-AZ"/>
        </w:rPr>
        <w:t>.</w:t>
      </w:r>
    </w:p>
    <w:p w14:paraId="0AAEEF8C" w14:textId="77777777" w:rsidR="003D7487" w:rsidRPr="00347FCD" w:rsidRDefault="003D7487" w:rsidP="000C206D">
      <w:pPr>
        <w:jc w:val="both"/>
        <w:rPr>
          <w:rFonts w:ascii="Times New Roman" w:hAnsi="Times New Roman" w:cs="Times New Roman"/>
          <w:sz w:val="28"/>
          <w:szCs w:val="28"/>
          <w:lang w:val="az-Latn-AZ"/>
        </w:rPr>
      </w:pPr>
    </w:p>
    <w:p w14:paraId="7F2A7EF2" w14:textId="77777777" w:rsidR="007265AA" w:rsidRPr="00347FCD" w:rsidRDefault="007265AA" w:rsidP="000C206D">
      <w:pPr>
        <w:jc w:val="both"/>
        <w:rPr>
          <w:rFonts w:ascii="Times New Roman" w:hAnsi="Times New Roman" w:cs="Times New Roman"/>
          <w:sz w:val="28"/>
          <w:szCs w:val="28"/>
          <w:lang w:val="az-Latn-AZ"/>
        </w:rPr>
      </w:pPr>
    </w:p>
    <w:sectPr w:rsidR="007265AA" w:rsidRPr="00347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32F"/>
    <w:rsid w:val="000C206D"/>
    <w:rsid w:val="001840F7"/>
    <w:rsid w:val="001D30A4"/>
    <w:rsid w:val="002B5B12"/>
    <w:rsid w:val="00336FCE"/>
    <w:rsid w:val="00347FCD"/>
    <w:rsid w:val="003D7487"/>
    <w:rsid w:val="004A4D7E"/>
    <w:rsid w:val="00560142"/>
    <w:rsid w:val="007265AA"/>
    <w:rsid w:val="00A30D7F"/>
    <w:rsid w:val="00C16F85"/>
    <w:rsid w:val="00C34F67"/>
    <w:rsid w:val="00C55F2F"/>
    <w:rsid w:val="00CC7269"/>
    <w:rsid w:val="00D01C01"/>
    <w:rsid w:val="00D2532F"/>
    <w:rsid w:val="00E25B7E"/>
    <w:rsid w:val="00E36A46"/>
    <w:rsid w:val="00E67E45"/>
    <w:rsid w:val="00E75916"/>
    <w:rsid w:val="00EC5E20"/>
    <w:rsid w:val="00F2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1582A"/>
  <w15:chartTrackingRefBased/>
  <w15:docId w15:val="{88D3A08C-34EA-4BC9-A912-E49F6FBA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3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3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3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3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3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3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3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3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3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3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3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3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3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3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3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3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32F"/>
    <w:rPr>
      <w:rFonts w:eastAsiaTheme="majorEastAsia" w:cstheme="majorBidi"/>
      <w:color w:val="272727" w:themeColor="text1" w:themeTint="D8"/>
    </w:rPr>
  </w:style>
  <w:style w:type="paragraph" w:styleId="Title">
    <w:name w:val="Title"/>
    <w:basedOn w:val="Normal"/>
    <w:next w:val="Normal"/>
    <w:link w:val="TitleChar"/>
    <w:uiPriority w:val="10"/>
    <w:qFormat/>
    <w:rsid w:val="00D25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3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3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3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32F"/>
    <w:pPr>
      <w:spacing w:before="160"/>
      <w:jc w:val="center"/>
    </w:pPr>
    <w:rPr>
      <w:i/>
      <w:iCs/>
      <w:color w:val="404040" w:themeColor="text1" w:themeTint="BF"/>
    </w:rPr>
  </w:style>
  <w:style w:type="character" w:customStyle="1" w:styleId="QuoteChar">
    <w:name w:val="Quote Char"/>
    <w:basedOn w:val="DefaultParagraphFont"/>
    <w:link w:val="Quote"/>
    <w:uiPriority w:val="29"/>
    <w:rsid w:val="00D2532F"/>
    <w:rPr>
      <w:i/>
      <w:iCs/>
      <w:color w:val="404040" w:themeColor="text1" w:themeTint="BF"/>
    </w:rPr>
  </w:style>
  <w:style w:type="paragraph" w:styleId="ListParagraph">
    <w:name w:val="List Paragraph"/>
    <w:basedOn w:val="Normal"/>
    <w:uiPriority w:val="34"/>
    <w:qFormat/>
    <w:rsid w:val="00D2532F"/>
    <w:pPr>
      <w:ind w:left="720"/>
      <w:contextualSpacing/>
    </w:pPr>
  </w:style>
  <w:style w:type="character" w:styleId="IntenseEmphasis">
    <w:name w:val="Intense Emphasis"/>
    <w:basedOn w:val="DefaultParagraphFont"/>
    <w:uiPriority w:val="21"/>
    <w:qFormat/>
    <w:rsid w:val="00D2532F"/>
    <w:rPr>
      <w:i/>
      <w:iCs/>
      <w:color w:val="0F4761" w:themeColor="accent1" w:themeShade="BF"/>
    </w:rPr>
  </w:style>
  <w:style w:type="paragraph" w:styleId="IntenseQuote">
    <w:name w:val="Intense Quote"/>
    <w:basedOn w:val="Normal"/>
    <w:next w:val="Normal"/>
    <w:link w:val="IntenseQuoteChar"/>
    <w:uiPriority w:val="30"/>
    <w:qFormat/>
    <w:rsid w:val="00D253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32F"/>
    <w:rPr>
      <w:i/>
      <w:iCs/>
      <w:color w:val="0F4761" w:themeColor="accent1" w:themeShade="BF"/>
    </w:rPr>
  </w:style>
  <w:style w:type="character" w:styleId="IntenseReference">
    <w:name w:val="Intense Reference"/>
    <w:basedOn w:val="DefaultParagraphFont"/>
    <w:uiPriority w:val="32"/>
    <w:qFormat/>
    <w:rsid w:val="00D2532F"/>
    <w:rPr>
      <w:b/>
      <w:bCs/>
      <w:smallCaps/>
      <w:color w:val="0F4761" w:themeColor="accent1" w:themeShade="BF"/>
      <w:spacing w:val="5"/>
    </w:rPr>
  </w:style>
  <w:style w:type="paragraph" w:styleId="Revision">
    <w:name w:val="Revision"/>
    <w:hidden/>
    <w:uiPriority w:val="99"/>
    <w:semiHidden/>
    <w:rsid w:val="00C34F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2026-09-17T07:46:00Z</dcterms:created>
  <dcterms:modified xsi:type="dcterms:W3CDTF">2026-09-17T07:46:00Z</dcterms:modified>
</cp:coreProperties>
</file>